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«Елочки».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Формирование умения преобразовывать треугольники разных размеров в поделку.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Продолжать учить различать квадраты и треугольники по размеру.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рук, формировать навыки ориентировки на листе бумаги.</w:t>
      </w:r>
    </w:p>
    <w:p w:rsidR="004B12BD" w:rsidRDefault="004B12BD" w:rsidP="004B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Воспитывать  аккуратность; умение видеть красоту природы. Вызвать интерес к совместной продуктивной деятельности, пробудить радостное настроение и эмоциональный отклик от проделанной работы.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готовая поделка елка; квадраты зеленого цвета трех размеров; тонированный в светло-голубой цвет большой лист ватмана с изображением диких животных; силуэт сороки;  дуга с колокольчиками; шишки, корзинка, ведерко; клей, кисти, салфетки, клеенки; ИКТ –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стихотворения Е. Трутневой «Елочка»; изготовление формы «треугольник» из квадрата (тренировка); подготовка фона для коллективной работы (тонировка листа ватмана) 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аудиозапись звуков сороки.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такое? Что случилось? (берет силуэт сороки) Дети, кто это?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Сорока!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>
        <w:rPr>
          <w:rFonts w:ascii="Times New Roman" w:hAnsi="Times New Roman" w:cs="Times New Roman"/>
          <w:sz w:val="28"/>
          <w:szCs w:val="28"/>
        </w:rPr>
        <w:t xml:space="preserve"> На помощь, на помощь!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как вы думаете, откуда прилетела сорока?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>
        <w:rPr>
          <w:rFonts w:ascii="Times New Roman" w:hAnsi="Times New Roman" w:cs="Times New Roman"/>
          <w:sz w:val="28"/>
          <w:szCs w:val="28"/>
        </w:rPr>
        <w:t xml:space="preserve">Из леса.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Давайте сядем в сани и поедем в лес. Узнаем, что же случилось.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дугу, дети встают за ним парами и под песню «Сани» идут в «лес».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куда мы с вами попали?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поляну, в лес.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Каких животных вы видите на лесной поляне?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Зайца, лису, волка, белку.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Это домашние или дикие животные?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Дикие.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еще видите на поляне? Сколько елок на поляне?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Всем весело, только посмотрите, белочка и зайчик не рады. Почему? (</w:t>
      </w:r>
      <w:r>
        <w:rPr>
          <w:rFonts w:ascii="Times New Roman" w:hAnsi="Times New Roman" w:cs="Times New Roman"/>
          <w:i/>
          <w:sz w:val="28"/>
          <w:szCs w:val="28"/>
        </w:rPr>
        <w:t>Предположение детей</w:t>
      </w:r>
      <w:r>
        <w:rPr>
          <w:rFonts w:ascii="Times New Roman" w:hAnsi="Times New Roman" w:cs="Times New Roman"/>
          <w:sz w:val="28"/>
          <w:szCs w:val="28"/>
        </w:rPr>
        <w:t xml:space="preserve">). Зайчику негде спрятаться от лисы, а белке негде построить дом. Чего не хватает на полянке? Как им помочь? 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Посадить елки.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Зайчик нам подарил красивое ведерко. Посмотрите, здесь что- то лежит (достает зеленые квадраты и показывает детям).  Скажите, как называется эта фигура?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Квадрат.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Какой цвет квадрата?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Зеленый.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по размеру?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Разные, большие, поменьше, маленькие.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Из этих квадратов мы сделаем елочки. Перед тем, как вы приступите к работе, я предлагаю размять наши пальчики.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«Елочка» </w:t>
      </w:r>
      <w:r>
        <w:rPr>
          <w:rFonts w:ascii="Times New Roman" w:hAnsi="Times New Roman" w:cs="Times New Roman"/>
          <w:sz w:val="28"/>
          <w:szCs w:val="28"/>
        </w:rPr>
        <w:t xml:space="preserve">(Н.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елочки: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Пальцы рук сжаты в кулак,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больших пальцев – верхушки «елочки».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Шишечки, иголочки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сжимают кулачки, затем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расставляют пальцы в стороны.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sz w:val="28"/>
          <w:szCs w:val="28"/>
        </w:rPr>
        <w:t>Шарики, фонарики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елают «шарики» из пальцев – вверх,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затем вниз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sz w:val="28"/>
          <w:szCs w:val="28"/>
        </w:rPr>
        <w:t>Зайчики и свечки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елают «ушки» из указательного и                              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среднего пальцев; обе ладони сложены,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пальцы сжаты.</w:t>
      </w:r>
    </w:p>
    <w:p w:rsidR="004B12BD" w:rsidRDefault="004B12BD" w:rsidP="004B12BD">
      <w:pPr>
        <w:pStyle w:val="a4"/>
        <w:spacing w:after="0"/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Звезды, человечки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Ладони сложены, пальцы расправлены;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средний и указательный палец стоят на столе 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(воспитатель раздает квадраты)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Возьмите свои квадраты и поверните уголком к себе. Затем соединяем уголки и другой рукой проглаживаем линию сгиба.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i/>
          <w:sz w:val="28"/>
          <w:szCs w:val="28"/>
        </w:rPr>
        <w:t>Дети самостоятельно или с помощью делают деталь поделки.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Какая фигура у вас получилась?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Треугольник.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рассыпанные на полу шишки.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шишки»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сейчас мы возьмем треугольники и пойдем сажать елочки.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подходят к «поляне».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12BD" w:rsidRDefault="004B12BD" w:rsidP="004B12BD">
      <w:pPr>
        <w:pStyle w:val="a4"/>
        <w:spacing w:after="0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 аппликации елки.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Дети, у кого большие треугольники? Приклейте их на поляну. </w:t>
      </w:r>
    </w:p>
    <w:p w:rsidR="004B12BD" w:rsidRDefault="004B12BD" w:rsidP="004B12BD">
      <w:pPr>
        <w:pStyle w:val="a4"/>
        <w:spacing w:after="0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Аналогично со средними и маленькими треугольниками.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 преобразилась наша полянка! Какие красивые елки мы посадили! (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благодарит детей от имени животных и просит их быть всегда добрыми и внимательными.) </w:t>
      </w:r>
    </w:p>
    <w:p w:rsidR="004B12BD" w:rsidRDefault="004B12BD" w:rsidP="004B12BD">
      <w:pPr>
        <w:pStyle w:val="a4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пора возвращаться в детский сад. Попрощайтесь с лесными жителями!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дугу и вместе с детьми под музыку «возвращается» в детский сад. Берет сороку.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расскажите сороке, что вы делали на лесной поляне? Как вы помогли лесным жителям? Что вам понравилось? Я всеми вами очень довольна, вы хорошо поработали, молодцы!</w:t>
      </w:r>
    </w:p>
    <w:p w:rsidR="004B12BD" w:rsidRDefault="004B12BD" w:rsidP="004B12B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F24" w:rsidRDefault="00262F24"/>
    <w:sectPr w:rsidR="00262F24" w:rsidSect="0026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12BD"/>
    <w:rsid w:val="00262F24"/>
    <w:rsid w:val="004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semiHidden/>
    <w:rsid w:val="004B12BD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2017-01-13T20:09:00Z</dcterms:created>
  <dcterms:modified xsi:type="dcterms:W3CDTF">2017-01-13T20:09:00Z</dcterms:modified>
</cp:coreProperties>
</file>